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0693" w14:textId="4FC2D960" w:rsidR="00E63BD4" w:rsidRDefault="00E63BD4">
      <w:pPr>
        <w:tabs>
          <w:tab w:val="left" w:pos="4213"/>
        </w:tabs>
        <w:ind w:left="305"/>
        <w:rPr>
          <w:rFonts w:ascii="Times New Roman"/>
          <w:position w:val="7"/>
          <w:sz w:val="20"/>
        </w:rPr>
      </w:pPr>
    </w:p>
    <w:p w14:paraId="011A2786" w14:textId="636AE584" w:rsidR="005250A6" w:rsidRDefault="005250A6">
      <w:pPr>
        <w:tabs>
          <w:tab w:val="left" w:pos="4213"/>
        </w:tabs>
        <w:ind w:left="305"/>
        <w:rPr>
          <w:rFonts w:ascii="Times New Roman"/>
          <w:position w:val="7"/>
          <w:sz w:val="20"/>
        </w:rPr>
      </w:pPr>
    </w:p>
    <w:p w14:paraId="16F3EEBF" w14:textId="77777777" w:rsidR="005250A6" w:rsidRDefault="005250A6">
      <w:pPr>
        <w:tabs>
          <w:tab w:val="left" w:pos="4213"/>
        </w:tabs>
        <w:ind w:left="305"/>
        <w:rPr>
          <w:rFonts w:ascii="Times New Roman"/>
          <w:position w:val="7"/>
          <w:sz w:val="20"/>
        </w:rPr>
      </w:pPr>
    </w:p>
    <w:p w14:paraId="3503F9BD" w14:textId="77777777" w:rsidR="00E63BD4" w:rsidRDefault="00E63BD4">
      <w:pPr>
        <w:pStyle w:val="BodyText"/>
        <w:rPr>
          <w:rFonts w:ascii="Times New Roman"/>
        </w:rPr>
      </w:pPr>
    </w:p>
    <w:p w14:paraId="5EC29B2A" w14:textId="28C1554E" w:rsidR="00F82609" w:rsidRDefault="00F82609" w:rsidP="00F82609">
      <w:pPr>
        <w:jc w:val="center"/>
        <w:rPr>
          <w:rFonts w:ascii="Noto Sans" w:eastAsia="Montserrat" w:hAnsi="Noto Sans" w:cs="Noto Sans"/>
          <w:b/>
          <w:bCs/>
          <w:sz w:val="24"/>
          <w:szCs w:val="24"/>
          <w:lang w:val="es-MX"/>
        </w:rPr>
      </w:pPr>
    </w:p>
    <w:p w14:paraId="1BF24BEF" w14:textId="77777777" w:rsidR="005250A6" w:rsidRDefault="005250A6" w:rsidP="00F82609">
      <w:pPr>
        <w:jc w:val="center"/>
        <w:rPr>
          <w:rFonts w:ascii="Noto Sans" w:eastAsia="Montserrat" w:hAnsi="Noto Sans" w:cs="Noto Sans"/>
          <w:b/>
          <w:bCs/>
          <w:sz w:val="24"/>
          <w:szCs w:val="24"/>
          <w:lang w:val="es-MX"/>
        </w:rPr>
      </w:pPr>
    </w:p>
    <w:p w14:paraId="3E841705" w14:textId="77777777" w:rsidR="00087952" w:rsidRDefault="00087952" w:rsidP="00F82609">
      <w:pPr>
        <w:ind w:left="720"/>
        <w:jc w:val="center"/>
        <w:rPr>
          <w:rFonts w:ascii="Noto Sans" w:eastAsia="Montserrat" w:hAnsi="Noto Sans" w:cs="Noto Sans"/>
          <w:b/>
          <w:bCs/>
          <w:sz w:val="24"/>
          <w:szCs w:val="24"/>
          <w:lang w:val="es-MX"/>
        </w:rPr>
      </w:pPr>
    </w:p>
    <w:p w14:paraId="38AA4C54" w14:textId="6C73F5DA" w:rsidR="00F82609" w:rsidRPr="00F82609" w:rsidRDefault="00F82609" w:rsidP="00F82609">
      <w:pPr>
        <w:ind w:left="720"/>
        <w:jc w:val="center"/>
        <w:rPr>
          <w:rFonts w:ascii="Noto Sans" w:eastAsia="Montserrat" w:hAnsi="Noto Sans" w:cs="Noto Sans"/>
          <w:b/>
          <w:bCs/>
          <w:sz w:val="24"/>
          <w:szCs w:val="24"/>
          <w:lang w:val="es-MX"/>
        </w:rPr>
      </w:pPr>
      <w:r w:rsidRPr="00F82609">
        <w:rPr>
          <w:rFonts w:ascii="Noto Sans" w:eastAsia="Montserrat" w:hAnsi="Noto Sans" w:cs="Noto Sans"/>
          <w:b/>
          <w:bCs/>
          <w:sz w:val="24"/>
          <w:szCs w:val="24"/>
          <w:lang w:val="es-MX"/>
        </w:rPr>
        <w:t>CARTA RESPONSIVA BAJA DEFINITIVA</w:t>
      </w:r>
    </w:p>
    <w:p w14:paraId="783EFF77" w14:textId="77777777" w:rsidR="00F82609" w:rsidRPr="00F82609" w:rsidRDefault="00F82609" w:rsidP="00F82609">
      <w:pPr>
        <w:ind w:left="720"/>
        <w:jc w:val="center"/>
        <w:rPr>
          <w:rFonts w:ascii="Noto Sans" w:eastAsia="Montserrat" w:hAnsi="Noto Sans" w:cs="Noto Sans"/>
          <w:b/>
          <w:bCs/>
          <w:sz w:val="24"/>
          <w:szCs w:val="24"/>
          <w:lang w:val="es-MX"/>
        </w:rPr>
      </w:pPr>
    </w:p>
    <w:p w14:paraId="23DB66FA" w14:textId="77777777" w:rsidR="00F82609" w:rsidRPr="00F82609" w:rsidRDefault="00F82609" w:rsidP="00F82609">
      <w:pPr>
        <w:ind w:left="720"/>
        <w:jc w:val="right"/>
        <w:rPr>
          <w:rFonts w:ascii="Noto Sans" w:eastAsia="Montserrat" w:hAnsi="Noto Sans" w:cs="Noto Sans"/>
          <w:sz w:val="24"/>
          <w:szCs w:val="24"/>
        </w:rPr>
      </w:pPr>
      <w:r w:rsidRPr="00F82609">
        <w:rPr>
          <w:rFonts w:ascii="Noto Sans" w:eastAsia="Montserrat" w:hAnsi="Noto Sans" w:cs="Noto Sans"/>
          <w:sz w:val="24"/>
          <w:szCs w:val="24"/>
          <w:lang w:val="es-MX"/>
        </w:rPr>
        <w:t>Ciudad de México a ______ de ____________ del año 2025. </w:t>
      </w:r>
    </w:p>
    <w:p w14:paraId="330A4A48" w14:textId="77777777" w:rsidR="00F82609" w:rsidRPr="00F82609" w:rsidRDefault="00F82609" w:rsidP="00F82609">
      <w:pPr>
        <w:ind w:left="720"/>
        <w:jc w:val="right"/>
        <w:rPr>
          <w:rFonts w:ascii="Noto Sans" w:eastAsia="Montserrat" w:hAnsi="Noto Sans" w:cs="Noto Sans"/>
          <w:sz w:val="24"/>
          <w:szCs w:val="24"/>
        </w:rPr>
      </w:pPr>
    </w:p>
    <w:p w14:paraId="2CD06E3F" w14:textId="77777777" w:rsidR="00F82609" w:rsidRPr="00F82609" w:rsidRDefault="00F82609" w:rsidP="00F82609">
      <w:pPr>
        <w:ind w:left="720"/>
        <w:rPr>
          <w:rFonts w:ascii="Noto Sans" w:eastAsia="Montserrat" w:hAnsi="Noto Sans" w:cs="Noto Sans"/>
          <w:sz w:val="24"/>
          <w:szCs w:val="24"/>
          <w:lang w:val="es-MX"/>
        </w:rPr>
      </w:pPr>
    </w:p>
    <w:p w14:paraId="5322224E" w14:textId="77777777" w:rsidR="00F82609" w:rsidRPr="00F82609" w:rsidRDefault="00F82609" w:rsidP="00F82609">
      <w:pPr>
        <w:ind w:left="720"/>
        <w:rPr>
          <w:rFonts w:ascii="Noto Sans" w:eastAsia="Montserrat" w:hAnsi="Noto Sans" w:cs="Noto Sans"/>
          <w:sz w:val="24"/>
          <w:szCs w:val="24"/>
          <w:lang w:val="es-MX"/>
        </w:rPr>
      </w:pPr>
      <w:r w:rsidRPr="00F82609">
        <w:rPr>
          <w:rFonts w:ascii="Noto Sans" w:eastAsia="Montserrat" w:hAnsi="Noto Sans" w:cs="Noto Sans"/>
          <w:sz w:val="24"/>
          <w:szCs w:val="24"/>
          <w:lang w:val="es-MX"/>
        </w:rPr>
        <w:t>SERVICIO NACIONAL DE BACHILLERATO EN LÍNEA,</w:t>
      </w:r>
    </w:p>
    <w:p w14:paraId="5F8AE5BF" w14:textId="77777777" w:rsidR="00F82609" w:rsidRPr="00F82609" w:rsidRDefault="00F82609" w:rsidP="00F82609">
      <w:pPr>
        <w:ind w:left="720"/>
        <w:rPr>
          <w:rFonts w:ascii="Noto Sans" w:eastAsia="Montserrat" w:hAnsi="Noto Sans" w:cs="Noto Sans"/>
          <w:sz w:val="24"/>
          <w:szCs w:val="24"/>
          <w:lang w:val="es-MX"/>
        </w:rPr>
      </w:pPr>
      <w:r w:rsidRPr="00F82609">
        <w:rPr>
          <w:rFonts w:ascii="Noto Sans" w:eastAsia="Montserrat" w:hAnsi="Noto Sans" w:cs="Noto Sans"/>
          <w:sz w:val="24"/>
          <w:szCs w:val="24"/>
          <w:lang w:val="es-MX"/>
        </w:rPr>
        <w:t>“PREPA EN LÍNEA-SEP”</w:t>
      </w:r>
    </w:p>
    <w:p w14:paraId="6E9CC14D" w14:textId="77777777" w:rsidR="00F82609" w:rsidRPr="00F82609" w:rsidRDefault="00F82609" w:rsidP="00F82609">
      <w:pPr>
        <w:ind w:left="720"/>
        <w:rPr>
          <w:rFonts w:ascii="Noto Sans" w:eastAsia="Montserrat" w:hAnsi="Noto Sans" w:cs="Noto Sans"/>
          <w:sz w:val="24"/>
          <w:szCs w:val="24"/>
          <w:lang w:val="es-MX"/>
        </w:rPr>
      </w:pPr>
      <w:r w:rsidRPr="00F82609">
        <w:rPr>
          <w:rFonts w:ascii="Noto Sans" w:eastAsia="Montserrat" w:hAnsi="Noto Sans" w:cs="Noto Sans"/>
          <w:sz w:val="24"/>
          <w:szCs w:val="24"/>
          <w:lang w:val="es-MX"/>
        </w:rPr>
        <w:t>P R E S E N T E</w:t>
      </w:r>
    </w:p>
    <w:p w14:paraId="0EB09CEA" w14:textId="77777777" w:rsidR="00F82609" w:rsidRPr="00F82609" w:rsidRDefault="00F82609" w:rsidP="00F82609">
      <w:pPr>
        <w:ind w:left="720"/>
        <w:rPr>
          <w:rFonts w:ascii="Noto Sans" w:eastAsia="Montserrat" w:hAnsi="Noto Sans" w:cs="Noto Sans"/>
          <w:sz w:val="24"/>
          <w:szCs w:val="24"/>
          <w:lang w:val="es-MX"/>
        </w:rPr>
      </w:pPr>
    </w:p>
    <w:p w14:paraId="28806CE4" w14:textId="567CDD89" w:rsidR="00F82609" w:rsidRPr="00F82609" w:rsidRDefault="00F82609" w:rsidP="00F82609">
      <w:pPr>
        <w:ind w:left="720"/>
        <w:jc w:val="both"/>
        <w:rPr>
          <w:rFonts w:ascii="Noto Sans" w:eastAsia="Montserrat" w:hAnsi="Noto Sans" w:cs="Noto Sans"/>
          <w:sz w:val="24"/>
          <w:szCs w:val="24"/>
          <w:lang w:val="es-MX"/>
        </w:rPr>
      </w:pPr>
      <w:r w:rsidRPr="00F82609">
        <w:rPr>
          <w:rFonts w:ascii="Noto Sans" w:eastAsia="Montserrat" w:hAnsi="Noto Sans" w:cs="Noto Sans"/>
          <w:sz w:val="24"/>
          <w:szCs w:val="24"/>
          <w:lang w:val="es-MX"/>
        </w:rPr>
        <w:t>Yo __________________________</w:t>
      </w:r>
      <w:r>
        <w:rPr>
          <w:rFonts w:ascii="Noto Sans" w:eastAsia="Montserrat" w:hAnsi="Noto Sans" w:cs="Noto Sans"/>
          <w:sz w:val="24"/>
          <w:szCs w:val="24"/>
          <w:lang w:val="es-MX"/>
        </w:rPr>
        <w:t>__</w:t>
      </w:r>
      <w:r w:rsidRPr="00F82609">
        <w:rPr>
          <w:rFonts w:ascii="Noto Sans" w:eastAsia="Montserrat" w:hAnsi="Noto Sans" w:cs="Noto Sans"/>
          <w:sz w:val="24"/>
          <w:szCs w:val="24"/>
          <w:lang w:val="es-MX"/>
        </w:rPr>
        <w:t>______</w:t>
      </w:r>
      <w:r w:rsidRPr="00F82609">
        <w:rPr>
          <w:rFonts w:ascii="Noto Sans" w:eastAsia="Montserrat" w:hAnsi="Noto Sans" w:cs="Noto Sans"/>
          <w:sz w:val="24"/>
          <w:szCs w:val="24"/>
        </w:rPr>
        <w:t>__</w:t>
      </w:r>
      <w:r w:rsidRPr="00F82609">
        <w:rPr>
          <w:rFonts w:ascii="Noto Sans" w:eastAsia="Montserrat" w:hAnsi="Noto Sans" w:cs="Noto Sans"/>
          <w:sz w:val="24"/>
          <w:szCs w:val="24"/>
          <w:lang w:val="es-MX"/>
        </w:rPr>
        <w:t xml:space="preserve"> con CURP: ________________________________</w:t>
      </w:r>
      <w:r w:rsidRPr="00F82609">
        <w:rPr>
          <w:rFonts w:ascii="Noto Sans" w:eastAsia="Montserrat" w:hAnsi="Noto Sans" w:cs="Noto Sans"/>
          <w:sz w:val="24"/>
          <w:szCs w:val="24"/>
        </w:rPr>
        <w:t>_</w:t>
      </w:r>
      <w:r w:rsidRPr="00F82609">
        <w:rPr>
          <w:rFonts w:ascii="Noto Sans" w:eastAsia="Montserrat" w:hAnsi="Noto Sans" w:cs="Noto Sans"/>
          <w:sz w:val="24"/>
          <w:szCs w:val="24"/>
          <w:lang w:val="es-MX"/>
        </w:rPr>
        <w:t>, en mi carácter de estudiante; manifiesto mi deseo de causar baja de manera definitiva del Servicio Nacional de Bachillerato en Línea, “Prepa en Línea-SEP” por las razones que a continuación expongo:</w:t>
      </w:r>
    </w:p>
    <w:p w14:paraId="61DE1CED" w14:textId="75EA1E2F" w:rsidR="00F82609" w:rsidRPr="00F82609" w:rsidRDefault="00F82609" w:rsidP="00F82609">
      <w:pPr>
        <w:ind w:left="720"/>
        <w:jc w:val="both"/>
        <w:rPr>
          <w:rFonts w:ascii="Noto Sans" w:eastAsia="Montserrat" w:hAnsi="Noto Sans" w:cs="Noto Sans"/>
          <w:sz w:val="24"/>
          <w:szCs w:val="24"/>
          <w:lang w:val="es-MX"/>
        </w:rPr>
      </w:pPr>
      <w:r w:rsidRPr="00F82609">
        <w:rPr>
          <w:rFonts w:ascii="Noto Sans" w:eastAsia="Montserrat" w:hAnsi="Noto Sans" w:cs="Noto Sans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Noto Sans" w:eastAsia="Montserrat" w:hAnsi="Noto Sans" w:cs="Noto Sans"/>
          <w:sz w:val="24"/>
          <w:szCs w:val="24"/>
          <w:lang w:val="es-MX"/>
        </w:rPr>
        <w:t>____________________</w:t>
      </w:r>
    </w:p>
    <w:p w14:paraId="21088F7C" w14:textId="77777777" w:rsidR="00F82609" w:rsidRPr="00F82609" w:rsidRDefault="00F82609" w:rsidP="00F82609">
      <w:pPr>
        <w:ind w:left="720"/>
        <w:jc w:val="both"/>
        <w:rPr>
          <w:rFonts w:ascii="Noto Sans" w:eastAsia="Montserrat" w:hAnsi="Noto Sans" w:cs="Noto Sans"/>
          <w:sz w:val="24"/>
          <w:szCs w:val="24"/>
          <w:lang w:val="es-MX"/>
        </w:rPr>
      </w:pPr>
    </w:p>
    <w:p w14:paraId="6075444A" w14:textId="77777777" w:rsidR="00F82609" w:rsidRPr="00F82609" w:rsidRDefault="00F82609" w:rsidP="00F82609">
      <w:pPr>
        <w:ind w:left="720"/>
        <w:jc w:val="both"/>
        <w:rPr>
          <w:rFonts w:ascii="Noto Sans" w:eastAsia="Montserrat" w:hAnsi="Noto Sans" w:cs="Noto Sans"/>
          <w:sz w:val="24"/>
          <w:szCs w:val="24"/>
          <w:lang w:val="es-MX"/>
        </w:rPr>
      </w:pPr>
      <w:r w:rsidRPr="00F82609">
        <w:rPr>
          <w:rFonts w:ascii="Noto Sans" w:eastAsia="Montserrat" w:hAnsi="Noto Sans" w:cs="Noto Sans"/>
          <w:sz w:val="24"/>
          <w:szCs w:val="24"/>
          <w:lang w:val="es-MX"/>
        </w:rPr>
        <w:t>Se recomienda manifestar sus circunstancias personales, laborales o académicas con su tutor, quién le proporcionará la asesoría sobre las opciones para continuar en este servicio educativo, previa decisión de renunciar a seguir cursando sus estudios. </w:t>
      </w:r>
    </w:p>
    <w:p w14:paraId="0DC9A639" w14:textId="77777777" w:rsidR="00F82609" w:rsidRPr="00F82609" w:rsidRDefault="00F82609" w:rsidP="00F82609">
      <w:pPr>
        <w:ind w:left="720"/>
        <w:jc w:val="both"/>
        <w:rPr>
          <w:rFonts w:ascii="Noto Sans" w:eastAsia="Montserrat" w:hAnsi="Noto Sans" w:cs="Noto Sans"/>
          <w:sz w:val="24"/>
          <w:szCs w:val="24"/>
          <w:lang w:val="es-MX"/>
        </w:rPr>
      </w:pPr>
    </w:p>
    <w:p w14:paraId="0BFA9C4C" w14:textId="77777777" w:rsidR="00F82609" w:rsidRPr="00F82609" w:rsidRDefault="00F82609" w:rsidP="00F82609">
      <w:pPr>
        <w:ind w:left="720"/>
        <w:jc w:val="both"/>
        <w:rPr>
          <w:rFonts w:ascii="Noto Sans" w:eastAsia="Montserrat" w:hAnsi="Noto Sans" w:cs="Noto Sans"/>
          <w:sz w:val="24"/>
          <w:szCs w:val="24"/>
          <w:lang w:val="es-MX"/>
        </w:rPr>
      </w:pPr>
      <w:r w:rsidRPr="00F82609">
        <w:rPr>
          <w:rFonts w:ascii="Noto Sans" w:eastAsia="Montserrat" w:hAnsi="Noto Sans" w:cs="Noto Sans"/>
          <w:sz w:val="24"/>
          <w:szCs w:val="24"/>
          <w:lang w:val="es-MX"/>
        </w:rPr>
        <w:t xml:space="preserve">Esta decisión no podrá ser </w:t>
      </w:r>
      <w:r w:rsidRPr="00F82609">
        <w:rPr>
          <w:rFonts w:ascii="Noto Sans" w:eastAsia="Montserrat" w:hAnsi="Noto Sans" w:cs="Noto Sans"/>
          <w:i/>
          <w:iCs/>
          <w:sz w:val="24"/>
          <w:szCs w:val="24"/>
          <w:lang w:val="es-MX"/>
        </w:rPr>
        <w:t>revocada</w:t>
      </w:r>
      <w:r w:rsidRPr="00F82609">
        <w:rPr>
          <w:rFonts w:ascii="Noto Sans" w:eastAsia="Montserrat" w:hAnsi="Noto Sans" w:cs="Noto Sans"/>
          <w:sz w:val="24"/>
          <w:szCs w:val="24"/>
          <w:lang w:val="es-MX"/>
        </w:rPr>
        <w:t xml:space="preserve"> y no podrá retomar sus estudios; por lo que, “Prepa en Línea-SEP” se deslinda de cualquier responsabilidad administrativa. </w:t>
      </w:r>
    </w:p>
    <w:p w14:paraId="284ABCF1" w14:textId="77777777" w:rsidR="00F82609" w:rsidRPr="00F82609" w:rsidRDefault="00F82609" w:rsidP="00F82609">
      <w:pPr>
        <w:ind w:left="720"/>
        <w:rPr>
          <w:rFonts w:ascii="Noto Sans" w:eastAsia="Montserrat" w:hAnsi="Noto Sans" w:cs="Noto Sans"/>
          <w:sz w:val="24"/>
          <w:szCs w:val="24"/>
          <w:lang w:val="es-MX"/>
        </w:rPr>
      </w:pPr>
    </w:p>
    <w:p w14:paraId="563F3F45" w14:textId="77777777" w:rsidR="00F82609" w:rsidRPr="00F82609" w:rsidRDefault="00F82609" w:rsidP="00F82609">
      <w:pPr>
        <w:ind w:left="720"/>
        <w:jc w:val="center"/>
        <w:rPr>
          <w:rFonts w:ascii="Noto Sans" w:eastAsia="Montserrat" w:hAnsi="Noto Sans" w:cs="Noto Sans"/>
          <w:sz w:val="24"/>
          <w:szCs w:val="24"/>
          <w:lang w:val="es-MX"/>
        </w:rPr>
      </w:pPr>
    </w:p>
    <w:p w14:paraId="4CBC8A67" w14:textId="63F861B0" w:rsidR="00F82609" w:rsidRPr="00F82609" w:rsidRDefault="00F82609" w:rsidP="00F82609">
      <w:pPr>
        <w:ind w:left="720"/>
        <w:jc w:val="center"/>
        <w:rPr>
          <w:rFonts w:ascii="Noto Sans" w:eastAsia="Montserrat" w:hAnsi="Noto Sans" w:cs="Noto Sans"/>
          <w:sz w:val="24"/>
          <w:szCs w:val="24"/>
          <w:lang w:val="es-MX"/>
        </w:rPr>
      </w:pPr>
      <w:r w:rsidRPr="00F82609">
        <w:rPr>
          <w:rFonts w:ascii="Noto Sans" w:eastAsia="Montserrat" w:hAnsi="Noto Sans" w:cs="Noto Sans"/>
          <w:sz w:val="24"/>
          <w:szCs w:val="24"/>
          <w:lang w:val="es-MX"/>
        </w:rPr>
        <w:t>Atentamente</w:t>
      </w:r>
    </w:p>
    <w:p w14:paraId="78167166" w14:textId="77777777" w:rsidR="00F82609" w:rsidRPr="00F82609" w:rsidRDefault="00F82609" w:rsidP="00F82609">
      <w:pPr>
        <w:ind w:left="720"/>
        <w:jc w:val="center"/>
        <w:rPr>
          <w:rFonts w:ascii="Noto Sans" w:eastAsia="Montserrat" w:hAnsi="Noto Sans" w:cs="Noto Sans"/>
          <w:sz w:val="24"/>
          <w:szCs w:val="24"/>
          <w:lang w:val="es-MX"/>
        </w:rPr>
      </w:pPr>
    </w:p>
    <w:p w14:paraId="1A1184B4" w14:textId="6644442D" w:rsidR="00E63BD4" w:rsidRPr="00F82609" w:rsidRDefault="00F82609" w:rsidP="00F82609">
      <w:pPr>
        <w:ind w:left="720"/>
        <w:jc w:val="center"/>
        <w:rPr>
          <w:rFonts w:ascii="Noto Sans" w:eastAsia="Montserrat" w:hAnsi="Noto Sans" w:cs="Noto Sans"/>
          <w:sz w:val="24"/>
          <w:szCs w:val="24"/>
          <w:lang w:val="es-MX"/>
        </w:rPr>
      </w:pPr>
      <w:r w:rsidRPr="00F82609">
        <w:rPr>
          <w:rFonts w:ascii="Noto Sans" w:eastAsia="Montserrat" w:hAnsi="Noto Sans" w:cs="Noto Sans"/>
          <w:sz w:val="24"/>
          <w:szCs w:val="24"/>
          <w:lang w:val="es-MX"/>
        </w:rPr>
        <w:t>_______________</w:t>
      </w:r>
      <w:r>
        <w:rPr>
          <w:rFonts w:ascii="Noto Sans" w:eastAsia="Montserrat" w:hAnsi="Noto Sans" w:cs="Noto Sans"/>
          <w:sz w:val="24"/>
          <w:szCs w:val="24"/>
          <w:lang w:val="es-MX"/>
        </w:rPr>
        <w:t>_</w:t>
      </w:r>
      <w:r w:rsidRPr="00F82609">
        <w:rPr>
          <w:rFonts w:ascii="Noto Sans" w:eastAsia="Montserrat" w:hAnsi="Noto Sans" w:cs="Noto Sans"/>
          <w:sz w:val="24"/>
          <w:szCs w:val="24"/>
          <w:lang w:val="es-MX"/>
        </w:rPr>
        <w:t>_____________________</w:t>
      </w:r>
    </w:p>
    <w:p w14:paraId="2E4EE706" w14:textId="77777777" w:rsidR="00F82609" w:rsidRDefault="00F82609">
      <w:pPr>
        <w:pStyle w:val="BodyText"/>
        <w:rPr>
          <w:rFonts w:ascii="Times New Roman"/>
          <w:sz w:val="24"/>
          <w:szCs w:val="24"/>
        </w:rPr>
      </w:pPr>
    </w:p>
    <w:p w14:paraId="7E6F3102" w14:textId="77777777" w:rsidR="00F82609" w:rsidRDefault="00F82609">
      <w:pPr>
        <w:pStyle w:val="BodyText"/>
        <w:rPr>
          <w:rFonts w:ascii="Times New Roman"/>
          <w:sz w:val="24"/>
          <w:szCs w:val="24"/>
        </w:rPr>
      </w:pPr>
    </w:p>
    <w:p w14:paraId="531B18F7" w14:textId="77777777" w:rsidR="00F82609" w:rsidRDefault="00F82609">
      <w:pPr>
        <w:pStyle w:val="BodyText"/>
        <w:rPr>
          <w:rFonts w:ascii="Times New Roman"/>
          <w:sz w:val="24"/>
          <w:szCs w:val="24"/>
        </w:rPr>
      </w:pPr>
    </w:p>
    <w:p w14:paraId="6FD3E76F" w14:textId="77777777" w:rsidR="00F82609" w:rsidRDefault="00F82609">
      <w:pPr>
        <w:pStyle w:val="BodyText"/>
        <w:rPr>
          <w:rFonts w:ascii="Times New Roman"/>
        </w:rPr>
      </w:pPr>
    </w:p>
    <w:p w14:paraId="3F674BED" w14:textId="77777777" w:rsidR="00E63BD4" w:rsidRDefault="00E63BD4">
      <w:pPr>
        <w:pStyle w:val="BodyText"/>
        <w:rPr>
          <w:rFonts w:ascii="Times New Roman"/>
        </w:rPr>
      </w:pPr>
    </w:p>
    <w:p w14:paraId="78D889C0" w14:textId="77777777" w:rsidR="00E63BD4" w:rsidRDefault="00E63BD4">
      <w:pPr>
        <w:pStyle w:val="BodyText"/>
        <w:rPr>
          <w:rFonts w:ascii="Times New Roman"/>
        </w:rPr>
      </w:pPr>
    </w:p>
    <w:p w14:paraId="0CC8852F" w14:textId="77777777" w:rsidR="00F82609" w:rsidRDefault="00F82609">
      <w:pPr>
        <w:pStyle w:val="BodyText"/>
        <w:rPr>
          <w:rFonts w:ascii="Times New Roman"/>
        </w:rPr>
      </w:pPr>
    </w:p>
    <w:p w14:paraId="7E2CE542" w14:textId="77777777" w:rsidR="00F82609" w:rsidRDefault="00F82609">
      <w:pPr>
        <w:pStyle w:val="BodyText"/>
        <w:rPr>
          <w:rFonts w:ascii="Times New Roman"/>
        </w:rPr>
      </w:pPr>
    </w:p>
    <w:p w14:paraId="3A89581F" w14:textId="03B84885" w:rsidR="00E63BD4" w:rsidRPr="00F82609" w:rsidRDefault="00E63BD4" w:rsidP="005250A6">
      <w:pPr>
        <w:pStyle w:val="BodyText"/>
        <w:tabs>
          <w:tab w:val="left" w:pos="5957"/>
        </w:tabs>
        <w:spacing w:line="157" w:lineRule="exact"/>
      </w:pPr>
    </w:p>
    <w:sectPr w:rsidR="00E63BD4" w:rsidRPr="00F82609">
      <w:headerReference w:type="default" r:id="rId6"/>
      <w:type w:val="continuous"/>
      <w:pgSz w:w="12240" w:h="15840"/>
      <w:pgMar w:top="520" w:right="18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C647" w14:textId="77777777" w:rsidR="00C305BA" w:rsidRDefault="00C305BA" w:rsidP="005250A6">
      <w:r>
        <w:separator/>
      </w:r>
    </w:p>
  </w:endnote>
  <w:endnote w:type="continuationSeparator" w:id="0">
    <w:p w14:paraId="38F838C3" w14:textId="77777777" w:rsidR="00C305BA" w:rsidRDefault="00C305BA" w:rsidP="0052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1F06" w14:textId="77777777" w:rsidR="00C305BA" w:rsidRDefault="00C305BA" w:rsidP="005250A6">
      <w:r>
        <w:separator/>
      </w:r>
    </w:p>
  </w:footnote>
  <w:footnote w:type="continuationSeparator" w:id="0">
    <w:p w14:paraId="6C69C7A3" w14:textId="77777777" w:rsidR="00C305BA" w:rsidRDefault="00C305BA" w:rsidP="0052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A555" w14:textId="1888A532" w:rsidR="005250A6" w:rsidRPr="005250A6" w:rsidRDefault="005250A6" w:rsidP="005250A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362363" wp14:editId="27F0020D">
          <wp:simplePos x="0" y="0"/>
          <wp:positionH relativeFrom="column">
            <wp:posOffset>-227965</wp:posOffset>
          </wp:positionH>
          <wp:positionV relativeFrom="paragraph">
            <wp:posOffset>-202565</wp:posOffset>
          </wp:positionV>
          <wp:extent cx="7840980" cy="10147379"/>
          <wp:effectExtent l="0" t="0" r="762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980" cy="10147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BD4"/>
    <w:rsid w:val="00087952"/>
    <w:rsid w:val="001352C0"/>
    <w:rsid w:val="00231D88"/>
    <w:rsid w:val="00360AA4"/>
    <w:rsid w:val="004E4C10"/>
    <w:rsid w:val="005014F7"/>
    <w:rsid w:val="005250A6"/>
    <w:rsid w:val="00A00533"/>
    <w:rsid w:val="00BD3E0F"/>
    <w:rsid w:val="00C305BA"/>
    <w:rsid w:val="00E63BD4"/>
    <w:rsid w:val="00F8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1310D"/>
  <w15:docId w15:val="{432C1EC1-C6FF-4126-9FEA-61F2AE9F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50A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0A6"/>
    <w:rPr>
      <w:rFonts w:ascii="Arial Black" w:eastAsia="Arial Black" w:hAnsi="Arial Black" w:cs="Arial Black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250A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0A6"/>
    <w:rPr>
      <w:rFonts w:ascii="Arial Black" w:eastAsia="Arial Black" w:hAnsi="Arial Black" w:cs="Arial Black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Mariana Abigail Ávila Vázquez</dc:creator>
  <cp:lastModifiedBy>Mariana Abigail Avila Vazquez</cp:lastModifiedBy>
  <cp:revision>17</cp:revision>
  <cp:lastPrinted>2025-01-10T14:52:00Z</cp:lastPrinted>
  <dcterms:created xsi:type="dcterms:W3CDTF">2025-01-10T14:42:00Z</dcterms:created>
  <dcterms:modified xsi:type="dcterms:W3CDTF">2025-01-28T18:49:00Z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Illustrator 29.1 (Macintosh)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17.00</vt:lpwstr>
  </property>
</Properties>
</file>